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FAB" w:rsidRDefault="00223928" w:rsidP="00223928">
      <w:pPr>
        <w:jc w:val="center"/>
        <w:rPr>
          <w:lang w:val="en-GB"/>
        </w:rPr>
      </w:pPr>
      <w:r>
        <w:rPr>
          <w:lang w:val="en-GB"/>
        </w:rPr>
        <w:t>Hamidan Bibi</w:t>
      </w:r>
    </w:p>
    <w:p w:rsidR="00223928" w:rsidRDefault="00223928" w:rsidP="00223928">
      <w:pPr>
        <w:jc w:val="center"/>
        <w:rPr>
          <w:lang w:val="en-GB"/>
        </w:rPr>
      </w:pPr>
      <w:r>
        <w:rPr>
          <w:lang w:val="en-GB"/>
        </w:rPr>
        <w:t>Profile</w:t>
      </w:r>
    </w:p>
    <w:p w:rsidR="00223928" w:rsidRDefault="00223928">
      <w:pPr>
        <w:rPr>
          <w:lang w:val="en-GB"/>
        </w:rPr>
      </w:pPr>
    </w:p>
    <w:p w:rsidR="00223928" w:rsidRDefault="00223928">
      <w:pPr>
        <w:rPr>
          <w:lang w:val="en-GB"/>
        </w:rPr>
      </w:pPr>
    </w:p>
    <w:p w:rsidR="00223928" w:rsidRDefault="00223928">
      <w:pPr>
        <w:rPr>
          <w:lang w:val="en-GB"/>
        </w:rPr>
      </w:pPr>
      <w:r>
        <w:rPr>
          <w:lang w:val="en-GB"/>
        </w:rPr>
        <w:t xml:space="preserve">Hamidan Bibi brings a broad range of skills and experience to her role on the Executive Board of </w:t>
      </w:r>
      <w:proofErr w:type="spellStart"/>
      <w:r>
        <w:rPr>
          <w:lang w:val="en-GB"/>
        </w:rPr>
        <w:t>WiFN</w:t>
      </w:r>
      <w:proofErr w:type="spellEnd"/>
      <w:r>
        <w:rPr>
          <w:lang w:val="en-GB"/>
        </w:rPr>
        <w:t xml:space="preserve">-Fiji. </w:t>
      </w:r>
    </w:p>
    <w:p w:rsidR="00223928" w:rsidRDefault="00223928">
      <w:pPr>
        <w:rPr>
          <w:lang w:val="en-GB"/>
        </w:rPr>
      </w:pPr>
    </w:p>
    <w:p w:rsidR="00223928" w:rsidRDefault="00223928">
      <w:pPr>
        <w:rPr>
          <w:lang w:val="en-GB"/>
        </w:rPr>
      </w:pPr>
      <w:r>
        <w:rPr>
          <w:lang w:val="en-GB"/>
        </w:rPr>
        <w:t>These include:</w:t>
      </w:r>
    </w:p>
    <w:p w:rsidR="00223928" w:rsidRDefault="00223928">
      <w:pPr>
        <w:rPr>
          <w:lang w:val="en-GB"/>
        </w:rPr>
      </w:pPr>
    </w:p>
    <w:p w:rsidR="00223928" w:rsidRDefault="00223928" w:rsidP="0022392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Consultant in capacity development;</w:t>
      </w:r>
    </w:p>
    <w:p w:rsidR="00223928" w:rsidRDefault="00223928" w:rsidP="0022392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Strategic planning and </w:t>
      </w:r>
      <w:r w:rsidR="007B636E">
        <w:rPr>
          <w:lang w:val="en-GB"/>
        </w:rPr>
        <w:t>business</w:t>
      </w:r>
      <w:r>
        <w:rPr>
          <w:lang w:val="en-GB"/>
        </w:rPr>
        <w:t xml:space="preserve"> development;</w:t>
      </w:r>
    </w:p>
    <w:p w:rsidR="00223928" w:rsidRDefault="00223928" w:rsidP="0022392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Policy development in relation to women in fisheries</w:t>
      </w:r>
    </w:p>
    <w:p w:rsidR="00223928" w:rsidRDefault="00223928" w:rsidP="0022392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Project evaluation and review;</w:t>
      </w:r>
    </w:p>
    <w:p w:rsidR="00223928" w:rsidRDefault="00223928" w:rsidP="0022392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Public consultation and facilitation</w:t>
      </w:r>
      <w:r w:rsidR="0032466A">
        <w:rPr>
          <w:lang w:val="en-GB"/>
        </w:rPr>
        <w:t xml:space="preserve"> across sectors and regions</w:t>
      </w:r>
      <w:r>
        <w:rPr>
          <w:lang w:val="en-GB"/>
        </w:rPr>
        <w:t>;</w:t>
      </w:r>
    </w:p>
    <w:p w:rsidR="00223928" w:rsidRDefault="00223928" w:rsidP="0022392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Experience in </w:t>
      </w:r>
      <w:r w:rsidR="007B636E">
        <w:rPr>
          <w:lang w:val="en-GB"/>
        </w:rPr>
        <w:t>governing</w:t>
      </w:r>
      <w:r>
        <w:rPr>
          <w:lang w:val="en-GB"/>
        </w:rPr>
        <w:t xml:space="preserve"> NGOs</w:t>
      </w:r>
      <w:r w:rsidR="00E77F10">
        <w:rPr>
          <w:lang w:val="en-GB"/>
        </w:rPr>
        <w:t xml:space="preserve"> and community development – currently Board Chairperson, Habitat for Humanity Fiji</w:t>
      </w:r>
    </w:p>
    <w:p w:rsidR="00E77F10" w:rsidRDefault="00E77F10" w:rsidP="0022392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Rotary International scholar and holds MBA and Post Graduate Certificate in Tertiary Teaching (USP)</w:t>
      </w:r>
    </w:p>
    <w:p w:rsidR="00531970" w:rsidRDefault="00531970" w:rsidP="00531970">
      <w:pPr>
        <w:rPr>
          <w:lang w:val="en-GB"/>
        </w:rPr>
      </w:pPr>
    </w:p>
    <w:p w:rsidR="00531970" w:rsidRDefault="00531970" w:rsidP="00531970">
      <w:pPr>
        <w:rPr>
          <w:lang w:val="en-GB"/>
        </w:rPr>
      </w:pPr>
    </w:p>
    <w:p w:rsidR="00531970" w:rsidRPr="00531970" w:rsidRDefault="00531970" w:rsidP="00531970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753A254" wp14:editId="1E875226">
            <wp:extent cx="1171575" cy="1390650"/>
            <wp:effectExtent l="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9" t="8198" r="11090" b="59454"/>
                    <a:stretch/>
                  </pic:blipFill>
                  <pic:spPr bwMode="auto">
                    <a:xfrm>
                      <a:off x="0" y="0"/>
                      <a:ext cx="117157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970" w:rsidRPr="005319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D5FEB"/>
    <w:multiLevelType w:val="hybridMultilevel"/>
    <w:tmpl w:val="2124B73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928"/>
    <w:rsid w:val="00223928"/>
    <w:rsid w:val="00313FAB"/>
    <w:rsid w:val="0032466A"/>
    <w:rsid w:val="00531970"/>
    <w:rsid w:val="007B636E"/>
    <w:rsid w:val="00910890"/>
    <w:rsid w:val="0096215E"/>
    <w:rsid w:val="00BD4DA4"/>
    <w:rsid w:val="00E7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215E"/>
    <w:pPr>
      <w:widowControl w:val="0"/>
      <w:spacing w:after="0" w:line="240" w:lineRule="auto"/>
    </w:pPr>
    <w:rPr>
      <w:rFonts w:ascii="Arial" w:hAnsi="Arial" w:cs="Arial"/>
      <w:lang w:val="en-US"/>
    </w:rPr>
  </w:style>
  <w:style w:type="paragraph" w:styleId="Heading1">
    <w:name w:val="heading 1"/>
    <w:basedOn w:val="Normal"/>
    <w:link w:val="Heading1Char"/>
    <w:uiPriority w:val="1"/>
    <w:qFormat/>
    <w:rsid w:val="0096215E"/>
    <w:pPr>
      <w:spacing w:before="65"/>
      <w:ind w:left="1111" w:hanging="99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96215E"/>
    <w:pPr>
      <w:spacing w:before="65"/>
      <w:ind w:left="120"/>
      <w:outlineLvl w:val="1"/>
    </w:pPr>
    <w:rPr>
      <w:b/>
      <w:bCs/>
      <w:i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96215E"/>
    <w:pPr>
      <w:ind w:left="1111" w:hanging="991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1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15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96215E"/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6215E"/>
    <w:rPr>
      <w:rFonts w:ascii="Arial" w:eastAsia="Arial" w:hAnsi="Arial" w:cs="Arial"/>
      <w:b/>
      <w:bCs/>
      <w:i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96215E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15E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6215E"/>
    <w:pPr>
      <w:spacing w:after="100"/>
    </w:pPr>
  </w:style>
  <w:style w:type="paragraph" w:styleId="TOC2">
    <w:name w:val="toc 2"/>
    <w:basedOn w:val="Normal"/>
    <w:uiPriority w:val="1"/>
    <w:qFormat/>
    <w:rsid w:val="0096215E"/>
    <w:pPr>
      <w:spacing w:before="133"/>
      <w:ind w:left="341"/>
    </w:pPr>
    <w:rPr>
      <w:b/>
      <w:bCs/>
      <w:i/>
      <w:sz w:val="18"/>
      <w:szCs w:val="18"/>
    </w:rPr>
  </w:style>
  <w:style w:type="paragraph" w:styleId="TOC3">
    <w:name w:val="toc 3"/>
    <w:basedOn w:val="Normal"/>
    <w:uiPriority w:val="1"/>
    <w:qFormat/>
    <w:rsid w:val="0096215E"/>
    <w:pPr>
      <w:spacing w:before="32"/>
      <w:ind w:left="1219" w:hanging="660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96215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6215E"/>
    <w:rPr>
      <w:rFonts w:ascii="Arial" w:eastAsia="Arial" w:hAnsi="Arial" w:cs="Arial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6215E"/>
    <w:pPr>
      <w:ind w:left="1111" w:hanging="991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215E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9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97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215E"/>
    <w:pPr>
      <w:widowControl w:val="0"/>
      <w:spacing w:after="0" w:line="240" w:lineRule="auto"/>
    </w:pPr>
    <w:rPr>
      <w:rFonts w:ascii="Arial" w:hAnsi="Arial" w:cs="Arial"/>
      <w:lang w:val="en-US"/>
    </w:rPr>
  </w:style>
  <w:style w:type="paragraph" w:styleId="Heading1">
    <w:name w:val="heading 1"/>
    <w:basedOn w:val="Normal"/>
    <w:link w:val="Heading1Char"/>
    <w:uiPriority w:val="1"/>
    <w:qFormat/>
    <w:rsid w:val="0096215E"/>
    <w:pPr>
      <w:spacing w:before="65"/>
      <w:ind w:left="1111" w:hanging="99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96215E"/>
    <w:pPr>
      <w:spacing w:before="65"/>
      <w:ind w:left="120"/>
      <w:outlineLvl w:val="1"/>
    </w:pPr>
    <w:rPr>
      <w:b/>
      <w:bCs/>
      <w:i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96215E"/>
    <w:pPr>
      <w:ind w:left="1111" w:hanging="991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1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15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96215E"/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6215E"/>
    <w:rPr>
      <w:rFonts w:ascii="Arial" w:eastAsia="Arial" w:hAnsi="Arial" w:cs="Arial"/>
      <w:b/>
      <w:bCs/>
      <w:i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96215E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15E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6215E"/>
    <w:pPr>
      <w:spacing w:after="100"/>
    </w:pPr>
  </w:style>
  <w:style w:type="paragraph" w:styleId="TOC2">
    <w:name w:val="toc 2"/>
    <w:basedOn w:val="Normal"/>
    <w:uiPriority w:val="1"/>
    <w:qFormat/>
    <w:rsid w:val="0096215E"/>
    <w:pPr>
      <w:spacing w:before="133"/>
      <w:ind w:left="341"/>
    </w:pPr>
    <w:rPr>
      <w:b/>
      <w:bCs/>
      <w:i/>
      <w:sz w:val="18"/>
      <w:szCs w:val="18"/>
    </w:rPr>
  </w:style>
  <w:style w:type="paragraph" w:styleId="TOC3">
    <w:name w:val="toc 3"/>
    <w:basedOn w:val="Normal"/>
    <w:uiPriority w:val="1"/>
    <w:qFormat/>
    <w:rsid w:val="0096215E"/>
    <w:pPr>
      <w:spacing w:before="32"/>
      <w:ind w:left="1219" w:hanging="660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96215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6215E"/>
    <w:rPr>
      <w:rFonts w:ascii="Arial" w:eastAsia="Arial" w:hAnsi="Arial" w:cs="Arial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6215E"/>
    <w:pPr>
      <w:ind w:left="1111" w:hanging="991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215E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9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97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</dc:creator>
  <cp:lastModifiedBy>Tracy</cp:lastModifiedBy>
  <cp:revision>3</cp:revision>
  <dcterms:created xsi:type="dcterms:W3CDTF">2016-11-12T20:19:00Z</dcterms:created>
  <dcterms:modified xsi:type="dcterms:W3CDTF">2016-11-12T23:27:00Z</dcterms:modified>
</cp:coreProperties>
</file>